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1FA" w:rsidRDefault="00AB21FA" w:rsidP="00AB21FA">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AB21FA" w:rsidRDefault="00AB21FA" w:rsidP="00AB21FA">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AB21FA" w:rsidRDefault="00AB21FA" w:rsidP="00AB21FA">
      <w:pPr>
        <w:spacing w:after="0"/>
        <w:jc w:val="center"/>
        <w:rPr>
          <w:rFonts w:ascii="Times New Roman" w:hAnsi="Times New Roman"/>
          <w:color w:val="C00000"/>
          <w:sz w:val="24"/>
          <w:szCs w:val="24"/>
        </w:rPr>
      </w:pPr>
    </w:p>
    <w:p w:rsidR="00AB21FA" w:rsidRDefault="00AB21FA" w:rsidP="00AB21FA">
      <w:pPr>
        <w:spacing w:after="0"/>
        <w:jc w:val="center"/>
        <w:rPr>
          <w:rFonts w:ascii="Times New Roman" w:hAnsi="Times New Roman"/>
          <w:color w:val="C00000"/>
          <w:sz w:val="24"/>
          <w:szCs w:val="24"/>
        </w:rPr>
      </w:pPr>
    </w:p>
    <w:p w:rsidR="00AB21FA" w:rsidRDefault="00AB21FA" w:rsidP="00AB21FA">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Pr>
          <w:rFonts w:ascii="Times New Roman" w:hAnsi="Times New Roman"/>
          <w:b/>
          <w:sz w:val="28"/>
        </w:rPr>
        <w:t xml:space="preserve">Arkitekt, Inxhinier “niveli minimal i diplomës “Bachelor”ose “Master Shkencor/Profesional” </w:t>
      </w:r>
    </w:p>
    <w:p w:rsidR="00AB21FA" w:rsidRDefault="00AB21FA" w:rsidP="00AB21FA">
      <w:pPr>
        <w:spacing w:after="0"/>
        <w:jc w:val="center"/>
        <w:rPr>
          <w:rFonts w:ascii="Times New Roman" w:hAnsi="Times New Roman"/>
          <w:color w:val="C00000"/>
          <w:sz w:val="24"/>
          <w:szCs w:val="24"/>
        </w:rPr>
      </w:pPr>
    </w:p>
    <w:p w:rsidR="00AB21FA" w:rsidRDefault="00AB21FA" w:rsidP="00AB21FA">
      <w:pPr>
        <w:spacing w:after="0"/>
        <w:jc w:val="center"/>
        <w:rPr>
          <w:rFonts w:ascii="Times New Roman" w:hAnsi="Times New Roman"/>
          <w:color w:val="C00000"/>
          <w:sz w:val="24"/>
          <w:szCs w:val="24"/>
        </w:rPr>
      </w:pPr>
    </w:p>
    <w:p w:rsidR="00AB21FA" w:rsidRDefault="00AB21FA" w:rsidP="00AB21FA">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AB21FA" w:rsidRDefault="00AB21FA" w:rsidP="00AB21FA">
      <w:pPr>
        <w:spacing w:after="0"/>
        <w:jc w:val="both"/>
        <w:rPr>
          <w:rFonts w:ascii="Times New Roman" w:hAnsi="Times New Roman"/>
          <w:sz w:val="24"/>
          <w:szCs w:val="24"/>
        </w:rPr>
      </w:pPr>
    </w:p>
    <w:p w:rsidR="00AB21FA" w:rsidRPr="00AF3830" w:rsidRDefault="00AB21FA" w:rsidP="00AB21FA">
      <w:pPr>
        <w:pStyle w:val="ListParagraph"/>
        <w:numPr>
          <w:ilvl w:val="0"/>
          <w:numId w:val="10"/>
        </w:numPr>
        <w:spacing w:after="0"/>
        <w:rPr>
          <w:rFonts w:ascii="Times New Roman" w:hAnsi="Times New Roman"/>
          <w:sz w:val="24"/>
          <w:szCs w:val="24"/>
        </w:rPr>
      </w:pPr>
      <w:r>
        <w:rPr>
          <w:rFonts w:ascii="Times New Roman" w:hAnsi="Times New Roman"/>
          <w:sz w:val="24"/>
          <w:szCs w:val="24"/>
        </w:rPr>
        <w:t>2</w:t>
      </w:r>
      <w:r w:rsidRPr="00AF3830">
        <w:rPr>
          <w:rFonts w:ascii="Times New Roman" w:hAnsi="Times New Roman"/>
          <w:sz w:val="24"/>
          <w:szCs w:val="24"/>
        </w:rPr>
        <w:t>Specialist</w:t>
      </w:r>
      <w:r w:rsidR="00C81717">
        <w:rPr>
          <w:rFonts w:ascii="Times New Roman" w:hAnsi="Times New Roman"/>
          <w:sz w:val="24"/>
          <w:szCs w:val="24"/>
        </w:rPr>
        <w:t>Arkitekt,</w:t>
      </w:r>
      <w:r>
        <w:rPr>
          <w:rFonts w:ascii="Times New Roman" w:hAnsi="Times New Roman"/>
          <w:sz w:val="24"/>
          <w:szCs w:val="24"/>
        </w:rPr>
        <w:t>ne Drejtorin</w:t>
      </w:r>
      <w:r w:rsidR="00C81717">
        <w:rPr>
          <w:rFonts w:ascii="Times New Roman" w:hAnsi="Times New Roman"/>
          <w:sz w:val="24"/>
          <w:szCs w:val="24"/>
        </w:rPr>
        <w:t>e</w:t>
      </w:r>
      <w:r>
        <w:rPr>
          <w:rFonts w:ascii="Times New Roman" w:hAnsi="Times New Roman"/>
          <w:sz w:val="24"/>
          <w:szCs w:val="24"/>
        </w:rPr>
        <w:t xml:space="preserve"> e Mjedisit, Planifikimit dhe Kontrollit(Kategoria e pagës III-b)</w:t>
      </w:r>
    </w:p>
    <w:p w:rsidR="00550117" w:rsidRPr="00550117" w:rsidRDefault="00550117" w:rsidP="00550117">
      <w:pPr>
        <w:pStyle w:val="ListParagraph"/>
        <w:numPr>
          <w:ilvl w:val="0"/>
          <w:numId w:val="10"/>
        </w:numPr>
        <w:tabs>
          <w:tab w:val="left" w:pos="2745"/>
        </w:tabs>
        <w:spacing w:after="0"/>
        <w:rPr>
          <w:rFonts w:ascii="Times New Roman" w:hAnsi="Times New Roman"/>
          <w:sz w:val="24"/>
          <w:szCs w:val="24"/>
        </w:rPr>
      </w:pPr>
      <w:r>
        <w:rPr>
          <w:rFonts w:ascii="Times New Roman" w:hAnsi="Times New Roman"/>
          <w:sz w:val="24"/>
          <w:szCs w:val="24"/>
        </w:rPr>
        <w:t>2</w:t>
      </w:r>
      <w:r w:rsidR="00AB21FA">
        <w:rPr>
          <w:rFonts w:ascii="Times New Roman" w:hAnsi="Times New Roman"/>
          <w:sz w:val="24"/>
          <w:szCs w:val="24"/>
        </w:rPr>
        <w:t>Specialist</w:t>
      </w:r>
      <w:r w:rsidR="00C81717">
        <w:rPr>
          <w:rFonts w:ascii="Times New Roman" w:hAnsi="Times New Roman"/>
          <w:sz w:val="24"/>
          <w:szCs w:val="24"/>
        </w:rPr>
        <w:t xml:space="preserve"> Ing.</w:t>
      </w:r>
      <w:r w:rsidR="009F4E8B">
        <w:rPr>
          <w:rFonts w:ascii="Times New Roman" w:hAnsi="Times New Roman"/>
          <w:sz w:val="24"/>
          <w:szCs w:val="24"/>
        </w:rPr>
        <w:t>Nderitimi</w:t>
      </w:r>
      <w:r>
        <w:rPr>
          <w:rFonts w:ascii="Times New Roman" w:hAnsi="Times New Roman"/>
          <w:sz w:val="24"/>
          <w:szCs w:val="24"/>
        </w:rPr>
        <w:t xml:space="preserve">, ne Sektorin e Projektimit dhe Planifiimit </w:t>
      </w:r>
      <w:proofErr w:type="gramStart"/>
      <w:r>
        <w:rPr>
          <w:rFonts w:ascii="Times New Roman" w:hAnsi="Times New Roman"/>
          <w:sz w:val="24"/>
          <w:szCs w:val="24"/>
        </w:rPr>
        <w:t>te</w:t>
      </w:r>
      <w:proofErr w:type="gramEnd"/>
      <w:r>
        <w:rPr>
          <w:rFonts w:ascii="Times New Roman" w:hAnsi="Times New Roman"/>
          <w:sz w:val="24"/>
          <w:szCs w:val="24"/>
        </w:rPr>
        <w:t xml:space="preserve"> Territorit </w:t>
      </w:r>
      <w:r w:rsidRPr="00F43994">
        <w:rPr>
          <w:rFonts w:ascii="Times New Roman" w:hAnsi="Times New Roman"/>
          <w:sz w:val="24"/>
          <w:szCs w:val="24"/>
        </w:rPr>
        <w:t>(Kategoria e pagës II</w:t>
      </w:r>
      <w:r>
        <w:rPr>
          <w:rFonts w:ascii="Times New Roman" w:hAnsi="Times New Roman"/>
          <w:sz w:val="24"/>
          <w:szCs w:val="24"/>
        </w:rPr>
        <w:t>I</w:t>
      </w:r>
      <w:r w:rsidRPr="00F43994">
        <w:rPr>
          <w:rFonts w:ascii="Times New Roman" w:hAnsi="Times New Roman"/>
          <w:sz w:val="24"/>
          <w:szCs w:val="24"/>
        </w:rPr>
        <w:t>-b)</w:t>
      </w:r>
      <w:r>
        <w:rPr>
          <w:rFonts w:ascii="Times New Roman" w:hAnsi="Times New Roman"/>
          <w:sz w:val="24"/>
          <w:szCs w:val="24"/>
        </w:rPr>
        <w:t>.</w:t>
      </w:r>
    </w:p>
    <w:p w:rsidR="00AB21FA" w:rsidRPr="00F43994" w:rsidRDefault="00550117" w:rsidP="00AB21FA">
      <w:pPr>
        <w:pStyle w:val="ListParagraph"/>
        <w:numPr>
          <w:ilvl w:val="0"/>
          <w:numId w:val="10"/>
        </w:numPr>
        <w:tabs>
          <w:tab w:val="left" w:pos="2745"/>
        </w:tabs>
        <w:spacing w:after="0"/>
        <w:rPr>
          <w:rFonts w:ascii="Times New Roman" w:hAnsi="Times New Roman"/>
          <w:sz w:val="24"/>
          <w:szCs w:val="24"/>
        </w:rPr>
      </w:pPr>
      <w:r>
        <w:rPr>
          <w:rFonts w:ascii="Times New Roman" w:hAnsi="Times New Roman"/>
          <w:sz w:val="24"/>
          <w:szCs w:val="24"/>
        </w:rPr>
        <w:t xml:space="preserve">1 Specialist Ing.Gjeodet </w:t>
      </w:r>
      <w:r w:rsidR="00AB21FA">
        <w:rPr>
          <w:rFonts w:ascii="Times New Roman" w:hAnsi="Times New Roman"/>
          <w:sz w:val="24"/>
          <w:szCs w:val="24"/>
        </w:rPr>
        <w:t xml:space="preserve"> ne Sektorin e Projektimit dhe Planifiimit te Territorit</w:t>
      </w:r>
      <w:r w:rsidR="00AB21FA" w:rsidRPr="00F43994">
        <w:rPr>
          <w:rFonts w:ascii="Times New Roman" w:hAnsi="Times New Roman"/>
          <w:sz w:val="24"/>
          <w:szCs w:val="24"/>
        </w:rPr>
        <w:t>(Kategoria e pagës II</w:t>
      </w:r>
      <w:r w:rsidR="00AB21FA">
        <w:rPr>
          <w:rFonts w:ascii="Times New Roman" w:hAnsi="Times New Roman"/>
          <w:sz w:val="24"/>
          <w:szCs w:val="24"/>
        </w:rPr>
        <w:t>I</w:t>
      </w:r>
      <w:r w:rsidR="00AB21FA" w:rsidRPr="00F43994">
        <w:rPr>
          <w:rFonts w:ascii="Times New Roman" w:hAnsi="Times New Roman"/>
          <w:sz w:val="24"/>
          <w:szCs w:val="24"/>
        </w:rPr>
        <w:t>-b)</w:t>
      </w:r>
    </w:p>
    <w:p w:rsidR="00AB21FA" w:rsidRPr="00AF3830" w:rsidRDefault="00AB21FA" w:rsidP="00AB21FA">
      <w:pPr>
        <w:pStyle w:val="ListParagraph"/>
        <w:spacing w:after="0"/>
        <w:ind w:left="3690"/>
        <w:jc w:val="both"/>
        <w:rPr>
          <w:rFonts w:ascii="Times New Roman" w:hAnsi="Times New Roman"/>
          <w:sz w:val="24"/>
          <w:szCs w:val="24"/>
        </w:rPr>
      </w:pPr>
    </w:p>
    <w:p w:rsidR="00AB21FA" w:rsidRDefault="00AB21FA" w:rsidP="00AB21FA">
      <w:pPr>
        <w:spacing w:after="0"/>
        <w:jc w:val="both"/>
        <w:rPr>
          <w:rFonts w:ascii="Times New Roman" w:hAnsi="Times New Roman"/>
          <w:sz w:val="24"/>
          <w:szCs w:val="24"/>
        </w:rPr>
      </w:pPr>
    </w:p>
    <w:p w:rsidR="00AB21FA" w:rsidRDefault="00AB21FA" w:rsidP="00AB21FA">
      <w:pPr>
        <w:spacing w:after="0"/>
        <w:jc w:val="both"/>
        <w:rPr>
          <w:rFonts w:ascii="Times New Roman" w:hAnsi="Times New Roman"/>
          <w:sz w:val="24"/>
          <w:szCs w:val="24"/>
        </w:rPr>
      </w:pPr>
    </w:p>
    <w:p w:rsidR="00AB21FA" w:rsidRDefault="00AB21FA" w:rsidP="00AB21FA">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AB21FA" w:rsidTr="001C4775">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AB21FA" w:rsidRDefault="00AB21FA" w:rsidP="001C4775">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AB21FA" w:rsidRDefault="00AB21FA" w:rsidP="001C4775">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AB21FA" w:rsidRDefault="00AB21FA" w:rsidP="00AB21FA">
      <w:pPr>
        <w:jc w:val="center"/>
        <w:rPr>
          <w:rFonts w:ascii="Times New Roman" w:eastAsia="MS Mincho" w:hAnsi="Times New Roman"/>
          <w:sz w:val="24"/>
          <w:szCs w:val="24"/>
        </w:rPr>
      </w:pPr>
    </w:p>
    <w:p w:rsidR="00AB21FA" w:rsidRDefault="00AB21FA" w:rsidP="00AB21FA">
      <w:pPr>
        <w:jc w:val="both"/>
        <w:rPr>
          <w:rFonts w:ascii="Times New Roman" w:eastAsia="MS Mincho" w:hAnsi="Times New Roman"/>
          <w:sz w:val="24"/>
          <w:szCs w:val="24"/>
        </w:rPr>
      </w:pPr>
    </w:p>
    <w:p w:rsidR="00AB21FA" w:rsidRDefault="00AB21FA" w:rsidP="00AB21FA">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AB21FA" w:rsidRDefault="00AB21FA" w:rsidP="00AB21FA">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AB21FA" w:rsidRDefault="00AB21FA" w:rsidP="00AB21FA">
      <w:pPr>
        <w:jc w:val="center"/>
        <w:rPr>
          <w:rFonts w:ascii="Times New Roman" w:eastAsia="MS Mincho" w:hAnsi="Times New Roman"/>
          <w:b/>
          <w:sz w:val="24"/>
          <w:szCs w:val="24"/>
        </w:rPr>
      </w:pPr>
    </w:p>
    <w:p w:rsidR="00AB21FA" w:rsidRDefault="00AB21FA" w:rsidP="00AB21FA">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833"/>
        <w:gridCol w:w="3867"/>
      </w:tblGrid>
      <w:tr w:rsidR="00AB21FA" w:rsidTr="001C4775">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AB21FA" w:rsidRDefault="00AB21FA" w:rsidP="001C4775">
            <w:pPr>
              <w:jc w:val="center"/>
              <w:rPr>
                <w:rFonts w:ascii="Times New Roman" w:eastAsia="MS Mincho" w:hAnsi="Times New Roman"/>
                <w:b/>
                <w:sz w:val="24"/>
                <w:szCs w:val="24"/>
              </w:rPr>
            </w:pPr>
            <w:r>
              <w:rPr>
                <w:rFonts w:ascii="Times New Roman" w:eastAsia="MS Mincho" w:hAnsi="Times New Roman"/>
                <w:b/>
                <w:sz w:val="24"/>
                <w:szCs w:val="24"/>
              </w:rPr>
              <w:lastRenderedPageBreak/>
              <w:t xml:space="preserve">Afati për dorëzimin e Dokumenteve: </w:t>
            </w:r>
            <w:r w:rsidR="00C81717">
              <w:rPr>
                <w:rFonts w:ascii="Times New Roman" w:eastAsia="MS Mincho" w:hAnsi="Times New Roman"/>
                <w:b/>
                <w:sz w:val="24"/>
                <w:szCs w:val="24"/>
              </w:rPr>
              <w:t>30</w:t>
            </w:r>
            <w:r>
              <w:rPr>
                <w:rFonts w:ascii="Times New Roman" w:eastAsia="MS Mincho" w:hAnsi="Times New Roman"/>
                <w:b/>
                <w:color w:val="FF0000"/>
                <w:sz w:val="24"/>
                <w:szCs w:val="24"/>
              </w:rPr>
              <w:t>/09</w:t>
            </w:r>
            <w:r w:rsidRPr="00C67720">
              <w:rPr>
                <w:rFonts w:ascii="Times New Roman" w:eastAsia="MS Mincho" w:hAnsi="Times New Roman"/>
                <w:b/>
                <w:color w:val="FF0000"/>
                <w:sz w:val="24"/>
                <w:szCs w:val="24"/>
              </w:rPr>
              <w:t>/2020</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AB21FA" w:rsidRDefault="00AB21FA" w:rsidP="001C4775">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AB21FA" w:rsidRDefault="00AB21FA" w:rsidP="00AB21FA">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576"/>
      </w:tblGrid>
      <w:tr w:rsidR="00AB21FA" w:rsidTr="00472682">
        <w:tc>
          <w:tcPr>
            <w:tcW w:w="9576" w:type="dxa"/>
            <w:shd w:val="clear" w:color="auto" w:fill="C00000"/>
            <w:hideMark/>
          </w:tcPr>
          <w:p w:rsidR="00AB21FA" w:rsidRDefault="00AB21FA" w:rsidP="001C4775">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472682" w:rsidRPr="00472682" w:rsidRDefault="00472682" w:rsidP="00472682">
      <w:pPr>
        <w:widowControl w:val="0"/>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 xml:space="preserve">Është nëpunës ne varësi të drejtorit të </w:t>
      </w:r>
      <w:r w:rsidRPr="00472682">
        <w:rPr>
          <w:rStyle w:val="A3"/>
          <w:rFonts w:ascii="Times New Roman" w:hAnsi="Times New Roman"/>
          <w:sz w:val="24"/>
          <w:szCs w:val="24"/>
          <w:lang w:val="it-IT"/>
        </w:rPr>
        <w:t>Planifikimit Territorit</w:t>
      </w:r>
      <w:r w:rsidRPr="00472682">
        <w:rPr>
          <w:rFonts w:ascii="Times New Roman" w:hAnsi="Times New Roman"/>
          <w:sz w:val="24"/>
          <w:szCs w:val="24"/>
          <w:lang w:val="it-IT"/>
        </w:rPr>
        <w:t xml:space="preserve"> dhe ka për detyre:</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Udhëzon dhe sqaron të gjithë të interesuarit për përgatitjen e dokumentacionit të nevojshem për aplikim për leje ndërtimi;</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Kontrollon paraprakisht dokumentacionin e dorëzuar nga të interesuarit;</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Kontrollon dokumentacionin juridik të nevojshëm për marrjen e lejes së ndërtimit;</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Ndjek aktet e kontrollit për objektet që ndërtohen sipas fazave të ndërtimit;</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Përgjigjet për zbatimin e infrastrukturës inxhinierike dhe për projektet që zbatohen në sektorin publik dhe atë privat;</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Kontrollon të gjithë dokumentacionin teknik dhe lidhjen me infrastrukturën inxhinierike ku përfshihen:</w:t>
      </w:r>
    </w:p>
    <w:p w:rsidR="00472682" w:rsidRPr="00472682" w:rsidRDefault="00472682" w:rsidP="00472682">
      <w:pPr>
        <w:pStyle w:val="ListParagraph"/>
        <w:widowControl w:val="0"/>
        <w:numPr>
          <w:ilvl w:val="1"/>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Kontrollin e planvendosjes së objektit të ndërtuar</w:t>
      </w:r>
    </w:p>
    <w:p w:rsidR="00472682" w:rsidRPr="00472682" w:rsidRDefault="00472682" w:rsidP="00472682">
      <w:pPr>
        <w:pStyle w:val="ListParagraph"/>
        <w:widowControl w:val="0"/>
        <w:numPr>
          <w:ilvl w:val="1"/>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Kontrolli i distancave nga kufiri i pronës dhe pronat e objekteve kufitare, si dhe lidhja e objektit me rrugën</w:t>
      </w:r>
    </w:p>
    <w:p w:rsidR="00472682" w:rsidRPr="00472682" w:rsidRDefault="00472682" w:rsidP="00472682">
      <w:pPr>
        <w:pStyle w:val="ListParagraph"/>
        <w:widowControl w:val="0"/>
        <w:numPr>
          <w:ilvl w:val="1"/>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Kontrolli i dokumentacionit teknik (projekti i arkitekturës, konstruksionit, kontrolli i formularëve)</w:t>
      </w:r>
    </w:p>
    <w:p w:rsidR="00472682" w:rsidRPr="00472682" w:rsidRDefault="00472682" w:rsidP="00472682">
      <w:pPr>
        <w:pStyle w:val="ListParagraph"/>
        <w:widowControl w:val="0"/>
        <w:numPr>
          <w:ilvl w:val="1"/>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Akt-kontrolli i projektit në terren</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Kontrollon përgatitjen e raportit të vlerësimit të ndikimit në mjedis</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Ndjek me përgjegjësi zbatimin e ligjit për ”Mjedisin”, për ”Ndotjen akustike”.</w:t>
      </w:r>
    </w:p>
    <w:p w:rsidR="00472682" w:rsidRPr="00472682" w:rsidRDefault="00472682" w:rsidP="00472682">
      <w:pPr>
        <w:pStyle w:val="ListParagraph"/>
        <w:widowControl w:val="0"/>
        <w:numPr>
          <w:ilvl w:val="0"/>
          <w:numId w:val="18"/>
        </w:numPr>
        <w:autoSpaceDE w:val="0"/>
        <w:autoSpaceDN w:val="0"/>
        <w:adjustRightInd w:val="0"/>
        <w:spacing w:after="0"/>
        <w:jc w:val="both"/>
        <w:rPr>
          <w:rFonts w:ascii="Times New Roman" w:hAnsi="Times New Roman"/>
          <w:sz w:val="24"/>
          <w:szCs w:val="24"/>
          <w:lang w:val="it-IT"/>
        </w:rPr>
      </w:pPr>
      <w:r w:rsidRPr="00472682">
        <w:rPr>
          <w:rFonts w:ascii="Times New Roman" w:hAnsi="Times New Roman"/>
          <w:sz w:val="24"/>
          <w:szCs w:val="24"/>
          <w:lang w:val="it-IT"/>
        </w:rPr>
        <w:t>Mbron dosjet që paraqiten në Këshillin Teknik dhe KRRT;</w:t>
      </w:r>
    </w:p>
    <w:p w:rsidR="00472682" w:rsidRPr="00472682" w:rsidRDefault="00472682" w:rsidP="00472682">
      <w:pPr>
        <w:widowControl w:val="0"/>
        <w:autoSpaceDE w:val="0"/>
        <w:autoSpaceDN w:val="0"/>
        <w:adjustRightInd w:val="0"/>
        <w:spacing w:after="0"/>
        <w:ind w:left="360"/>
        <w:jc w:val="both"/>
        <w:rPr>
          <w:rFonts w:ascii="Times New Roman" w:hAnsi="Times New Roman"/>
          <w:color w:val="000000"/>
          <w:sz w:val="24"/>
          <w:szCs w:val="24"/>
          <w:lang w:val="it-IT"/>
        </w:rPr>
      </w:pPr>
      <w:r w:rsidRPr="00472682">
        <w:rPr>
          <w:rFonts w:ascii="Times New Roman" w:hAnsi="Times New Roman"/>
          <w:color w:val="000000"/>
          <w:sz w:val="24"/>
          <w:szCs w:val="24"/>
          <w:lang w:val="it-IT"/>
        </w:rPr>
        <w:t>Është punonjës në varësi direkte të përgjegjësit  të Projekteve dhe ka si detyre:</w:t>
      </w:r>
    </w:p>
    <w:p w:rsidR="00472682" w:rsidRPr="0014641F" w:rsidRDefault="00472682" w:rsidP="00472682">
      <w:pPr>
        <w:pStyle w:val="Pa4"/>
        <w:numPr>
          <w:ilvl w:val="0"/>
          <w:numId w:val="19"/>
        </w:numPr>
        <w:spacing w:line="276" w:lineRule="auto"/>
        <w:jc w:val="both"/>
        <w:rPr>
          <w:color w:val="000000"/>
        </w:rPr>
      </w:pPr>
      <w:r w:rsidRPr="0014641F">
        <w:rPr>
          <w:rStyle w:val="A3"/>
        </w:rPr>
        <w:t>Studion dhe jep zgjidhje problemeve lidhur me rrjetin rrugor duke bashker</w:t>
      </w:r>
      <w:r w:rsidRPr="0014641F">
        <w:rPr>
          <w:rStyle w:val="A3"/>
        </w:rPr>
        <w:softHyphen/>
        <w:t>enditur punen me Drejtorine e Planifikimit Territorit.</w:t>
      </w:r>
    </w:p>
    <w:p w:rsidR="00472682" w:rsidRPr="0014641F" w:rsidRDefault="00472682" w:rsidP="00472682">
      <w:pPr>
        <w:pStyle w:val="Pa4"/>
        <w:numPr>
          <w:ilvl w:val="0"/>
          <w:numId w:val="19"/>
        </w:numPr>
        <w:spacing w:line="276" w:lineRule="auto"/>
        <w:jc w:val="both"/>
        <w:rPr>
          <w:color w:val="000000"/>
          <w:lang w:val="it-IT"/>
        </w:rPr>
      </w:pPr>
      <w:r w:rsidRPr="0014641F">
        <w:rPr>
          <w:rStyle w:val="A3"/>
          <w:lang w:val="it-IT"/>
        </w:rPr>
        <w:t>Projekton dhe preventivon anen ndertimore per projektet e hartuara nga Drejtoria.</w:t>
      </w:r>
    </w:p>
    <w:p w:rsidR="00472682" w:rsidRPr="0014641F" w:rsidRDefault="00472682" w:rsidP="00472682">
      <w:pPr>
        <w:pStyle w:val="Pa4"/>
        <w:numPr>
          <w:ilvl w:val="0"/>
          <w:numId w:val="19"/>
        </w:numPr>
        <w:spacing w:line="276" w:lineRule="auto"/>
        <w:jc w:val="both"/>
        <w:rPr>
          <w:color w:val="000000"/>
          <w:lang w:val="it-IT"/>
        </w:rPr>
      </w:pPr>
      <w:r w:rsidRPr="0014641F">
        <w:rPr>
          <w:rStyle w:val="A3"/>
          <w:lang w:val="it-IT"/>
        </w:rPr>
        <w:t>Perpilon analizen e cmimeve te preventivave te objekteve te projektuara.</w:t>
      </w:r>
    </w:p>
    <w:p w:rsidR="00472682" w:rsidRPr="0014641F" w:rsidRDefault="00472682" w:rsidP="00472682">
      <w:pPr>
        <w:pStyle w:val="Pa4"/>
        <w:numPr>
          <w:ilvl w:val="0"/>
          <w:numId w:val="19"/>
        </w:numPr>
        <w:spacing w:line="276" w:lineRule="auto"/>
        <w:jc w:val="both"/>
        <w:rPr>
          <w:color w:val="000000"/>
          <w:lang w:val="it-IT"/>
        </w:rPr>
      </w:pPr>
      <w:r w:rsidRPr="0014641F">
        <w:rPr>
          <w:rStyle w:val="A3"/>
          <w:lang w:val="it-IT"/>
        </w:rPr>
        <w:t>Ndjek vazhdimisht ne terren procesin e zbatimit te projekteve te hartuara nga Drejtoria, duke sqaruar dhe dhene zgjidhje problemeve qe dalin gjate realizimit te projektit.</w:t>
      </w:r>
    </w:p>
    <w:p w:rsidR="00472682" w:rsidRPr="0014641F" w:rsidRDefault="00472682" w:rsidP="00472682">
      <w:pPr>
        <w:pStyle w:val="Pa4"/>
        <w:numPr>
          <w:ilvl w:val="0"/>
          <w:numId w:val="19"/>
        </w:numPr>
        <w:spacing w:line="276" w:lineRule="auto"/>
        <w:jc w:val="both"/>
        <w:rPr>
          <w:color w:val="000000"/>
          <w:lang w:val="it-IT"/>
        </w:rPr>
      </w:pPr>
      <w:r w:rsidRPr="0014641F">
        <w:rPr>
          <w:rStyle w:val="A3"/>
          <w:lang w:val="it-IT"/>
        </w:rPr>
        <w:t>Ndjek detyrat e ngarkuara nga eprori dhe raporton per çdo problem qe del gjate punes.</w:t>
      </w:r>
    </w:p>
    <w:p w:rsidR="00472682" w:rsidRPr="0014641F" w:rsidRDefault="00472682" w:rsidP="00472682">
      <w:pPr>
        <w:pStyle w:val="Pa4"/>
        <w:spacing w:line="276" w:lineRule="auto"/>
        <w:jc w:val="both"/>
        <w:rPr>
          <w:rStyle w:val="A3"/>
          <w:b/>
          <w:bCs/>
          <w:lang w:val="it-IT"/>
        </w:rPr>
      </w:pPr>
    </w:p>
    <w:p w:rsidR="00472682" w:rsidRPr="0014641F" w:rsidRDefault="00472682" w:rsidP="00472682">
      <w:pPr>
        <w:pStyle w:val="ListParagraph"/>
        <w:numPr>
          <w:ilvl w:val="0"/>
          <w:numId w:val="17"/>
        </w:numPr>
        <w:jc w:val="both"/>
        <w:rPr>
          <w:rFonts w:ascii="Times New Roman" w:hAnsi="Times New Roman"/>
          <w:sz w:val="24"/>
          <w:szCs w:val="24"/>
        </w:rPr>
      </w:pPr>
      <w:r w:rsidRPr="0014641F">
        <w:rPr>
          <w:rFonts w:ascii="Times New Roman" w:hAnsi="Times New Roman"/>
          <w:sz w:val="24"/>
          <w:szCs w:val="24"/>
        </w:rPr>
        <w:t xml:space="preserve">SNL Ing.Gjeodet ka pergjegjesine e hartimit te dokumentave perkatese (si krijimi i bazes se te dhenave te infrastruktures egzistuese </w:t>
      </w:r>
      <w:proofErr w:type="gramStart"/>
      <w:r w:rsidRPr="0014641F">
        <w:rPr>
          <w:rFonts w:ascii="Times New Roman" w:hAnsi="Times New Roman"/>
          <w:sz w:val="24"/>
          <w:szCs w:val="24"/>
        </w:rPr>
        <w:t>dhe  analizimin</w:t>
      </w:r>
      <w:proofErr w:type="gramEnd"/>
      <w:r w:rsidRPr="0014641F">
        <w:rPr>
          <w:rFonts w:ascii="Times New Roman" w:hAnsi="Times New Roman"/>
          <w:sz w:val="24"/>
          <w:szCs w:val="24"/>
        </w:rPr>
        <w:t xml:space="preserve"> e saj)  te planifikimit, PPV, PDV, IZUV, etj.</w:t>
      </w:r>
    </w:p>
    <w:p w:rsidR="00472682" w:rsidRPr="0014641F" w:rsidRDefault="00472682" w:rsidP="00472682">
      <w:pPr>
        <w:pStyle w:val="ListParagraph"/>
        <w:numPr>
          <w:ilvl w:val="0"/>
          <w:numId w:val="17"/>
        </w:numPr>
        <w:jc w:val="both"/>
        <w:rPr>
          <w:rFonts w:ascii="Times New Roman" w:hAnsi="Times New Roman"/>
          <w:sz w:val="24"/>
          <w:szCs w:val="24"/>
        </w:rPr>
      </w:pPr>
      <w:r w:rsidRPr="0014641F">
        <w:rPr>
          <w:rFonts w:ascii="Times New Roman" w:hAnsi="Times New Roman"/>
          <w:sz w:val="24"/>
          <w:szCs w:val="24"/>
        </w:rPr>
        <w:t xml:space="preserve">Kryerja e matjeve dhe punimeve topografike ne objekte </w:t>
      </w:r>
      <w:proofErr w:type="gramStart"/>
      <w:r w:rsidRPr="0014641F">
        <w:rPr>
          <w:rFonts w:ascii="Times New Roman" w:hAnsi="Times New Roman"/>
          <w:sz w:val="24"/>
          <w:szCs w:val="24"/>
        </w:rPr>
        <w:t>si :</w:t>
      </w:r>
      <w:proofErr w:type="gramEnd"/>
      <w:r w:rsidRPr="0014641F">
        <w:rPr>
          <w:rFonts w:ascii="Times New Roman" w:hAnsi="Times New Roman"/>
          <w:sz w:val="24"/>
          <w:szCs w:val="24"/>
        </w:rPr>
        <w:t xml:space="preserve"> infrastrukture rrugore, sistemime, rikualifikime urbane,rikonstruksione te objekteve me rendesi kulturore dhe historike, vepra arti,etj.  </w:t>
      </w:r>
    </w:p>
    <w:p w:rsidR="00472682" w:rsidRPr="0014641F" w:rsidRDefault="00472682" w:rsidP="00472682">
      <w:pPr>
        <w:pStyle w:val="ListParagraph"/>
        <w:numPr>
          <w:ilvl w:val="0"/>
          <w:numId w:val="17"/>
        </w:numPr>
        <w:jc w:val="both"/>
        <w:rPr>
          <w:rFonts w:ascii="Times New Roman" w:hAnsi="Times New Roman"/>
          <w:sz w:val="24"/>
          <w:szCs w:val="24"/>
        </w:rPr>
      </w:pPr>
      <w:r w:rsidRPr="0014641F">
        <w:rPr>
          <w:rFonts w:ascii="Times New Roman" w:hAnsi="Times New Roman"/>
          <w:sz w:val="24"/>
          <w:szCs w:val="24"/>
        </w:rPr>
        <w:t>Ka varesi direkt nga pergjegjesi i Sektorit te Planifikimit</w:t>
      </w:r>
    </w:p>
    <w:p w:rsidR="00472682" w:rsidRPr="0014641F" w:rsidRDefault="00472682" w:rsidP="00472682">
      <w:pPr>
        <w:pStyle w:val="ListParagraph"/>
        <w:numPr>
          <w:ilvl w:val="0"/>
          <w:numId w:val="17"/>
        </w:numPr>
        <w:jc w:val="both"/>
        <w:rPr>
          <w:rFonts w:ascii="Times New Roman" w:hAnsi="Times New Roman"/>
          <w:sz w:val="24"/>
          <w:szCs w:val="24"/>
        </w:rPr>
      </w:pPr>
      <w:r w:rsidRPr="0014641F">
        <w:rPr>
          <w:rFonts w:ascii="Times New Roman" w:hAnsi="Times New Roman"/>
          <w:sz w:val="24"/>
          <w:szCs w:val="24"/>
        </w:rPr>
        <w:lastRenderedPageBreak/>
        <w:t>Realizon punime topografike te objekteve ne studim, duke bere azhornimet perkatese.</w:t>
      </w:r>
    </w:p>
    <w:p w:rsidR="00472682" w:rsidRPr="0014641F" w:rsidRDefault="00472682" w:rsidP="00472682">
      <w:pPr>
        <w:pStyle w:val="ListParagraph"/>
        <w:numPr>
          <w:ilvl w:val="0"/>
          <w:numId w:val="17"/>
        </w:numPr>
        <w:jc w:val="both"/>
        <w:rPr>
          <w:rFonts w:ascii="Times New Roman" w:hAnsi="Times New Roman"/>
          <w:sz w:val="24"/>
          <w:szCs w:val="24"/>
        </w:rPr>
      </w:pPr>
      <w:r w:rsidRPr="0014641F">
        <w:rPr>
          <w:rFonts w:ascii="Times New Roman" w:hAnsi="Times New Roman"/>
          <w:sz w:val="24"/>
          <w:szCs w:val="24"/>
        </w:rPr>
        <w:t>Kontrollon planin e piketimit dhe kuotimin e objekteve te miratuara</w:t>
      </w:r>
    </w:p>
    <w:p w:rsidR="00472682" w:rsidRPr="0014641F" w:rsidRDefault="00472682" w:rsidP="00472682">
      <w:pPr>
        <w:pStyle w:val="ListParagraph"/>
        <w:numPr>
          <w:ilvl w:val="0"/>
          <w:numId w:val="17"/>
        </w:numPr>
        <w:jc w:val="both"/>
        <w:rPr>
          <w:rFonts w:ascii="Times New Roman" w:hAnsi="Times New Roman"/>
          <w:sz w:val="24"/>
          <w:szCs w:val="24"/>
        </w:rPr>
      </w:pPr>
      <w:r w:rsidRPr="0014641F">
        <w:rPr>
          <w:rFonts w:ascii="Times New Roman" w:hAnsi="Times New Roman"/>
          <w:sz w:val="24"/>
          <w:szCs w:val="24"/>
        </w:rPr>
        <w:t>Ndjek detyrat e ngarkuara nga eprori dhe raporton per cdo problem te dale gjate punes.</w:t>
      </w:r>
    </w:p>
    <w:p w:rsidR="00472682" w:rsidRPr="0014641F" w:rsidRDefault="00472682" w:rsidP="00472682">
      <w:pPr>
        <w:pStyle w:val="ListParagraph"/>
        <w:numPr>
          <w:ilvl w:val="0"/>
          <w:numId w:val="17"/>
        </w:numPr>
        <w:jc w:val="both"/>
        <w:rPr>
          <w:rFonts w:ascii="Times New Roman" w:hAnsi="Times New Roman"/>
          <w:sz w:val="24"/>
          <w:szCs w:val="24"/>
        </w:rPr>
      </w:pPr>
      <w:r w:rsidRPr="0014641F">
        <w:rPr>
          <w:rFonts w:ascii="Times New Roman" w:hAnsi="Times New Roman"/>
          <w:sz w:val="24"/>
          <w:szCs w:val="24"/>
          <w:lang w:val="nb-NO"/>
        </w:rPr>
        <w:t>Percakton pikat fikse (me shume se dy pika) per piketimet e akseve te rrugeve te projektuara.</w:t>
      </w:r>
    </w:p>
    <w:p w:rsidR="00AB21FA" w:rsidRDefault="00AB21FA" w:rsidP="00AB21FA">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AB21FA" w:rsidRDefault="00AB21FA" w:rsidP="00AB21FA">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AB21FA" w:rsidRDefault="00AB21FA" w:rsidP="00AB21FA">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03"/>
        <w:gridCol w:w="8727"/>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AB21FA" w:rsidRDefault="00AB21FA" w:rsidP="00AB21FA">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AB21FA" w:rsidRDefault="00AB21FA" w:rsidP="00AB21FA">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AB21FA" w:rsidRDefault="00AB21FA" w:rsidP="00AB21FA">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AB21FA" w:rsidRDefault="00AB21FA" w:rsidP="00AB21FA">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AB21FA" w:rsidRDefault="00AB21FA" w:rsidP="00AB21FA">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w:t>
      </w:r>
      <w:proofErr w:type="gramStart"/>
      <w:r>
        <w:rPr>
          <w:rFonts w:ascii="Times New Roman" w:hAnsi="Times New Roman"/>
          <w:color w:val="000000"/>
          <w:sz w:val="24"/>
          <w:szCs w:val="24"/>
        </w:rPr>
        <w:t>,“</w:t>
      </w:r>
      <w:proofErr w:type="gramEnd"/>
      <w:r>
        <w:rPr>
          <w:rFonts w:ascii="Times New Roman" w:hAnsi="Times New Roman"/>
          <w:color w:val="000000"/>
          <w:sz w:val="24"/>
          <w:szCs w:val="24"/>
        </w:rPr>
        <w:t>Master Shkencor apo Profesional” në degën “</w:t>
      </w:r>
      <w:r w:rsidR="00472682">
        <w:rPr>
          <w:rFonts w:ascii="Times New Roman" w:hAnsi="Times New Roman"/>
          <w:color w:val="000000"/>
          <w:sz w:val="24"/>
          <w:szCs w:val="24"/>
        </w:rPr>
        <w:t xml:space="preserve">Arkitekt, </w:t>
      </w:r>
      <w:r>
        <w:rPr>
          <w:rFonts w:ascii="Times New Roman" w:hAnsi="Times New Roman"/>
          <w:color w:val="000000"/>
          <w:sz w:val="24"/>
          <w:szCs w:val="24"/>
        </w:rPr>
        <w:t>Inxhinieri</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AB21FA" w:rsidRPr="0090241B" w:rsidRDefault="00AB21FA" w:rsidP="00AB21FA">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sidR="00550117">
        <w:rPr>
          <w:rFonts w:ascii="Times New Roman" w:hAnsi="Times New Roman"/>
          <w:color w:val="000000" w:themeColor="text1"/>
          <w:sz w:val="24"/>
          <w:szCs w:val="24"/>
        </w:rPr>
        <w:t>1</w:t>
      </w:r>
      <w:r w:rsidRPr="00F43994">
        <w:rPr>
          <w:rFonts w:ascii="Times New Roman" w:hAnsi="Times New Roman"/>
          <w:color w:val="000000" w:themeColor="text1"/>
          <w:sz w:val="24"/>
          <w:szCs w:val="24"/>
        </w:rPr>
        <w:t xml:space="preserve"> vite, në</w:t>
      </w:r>
      <w:r w:rsidRPr="0090241B">
        <w:rPr>
          <w:rFonts w:ascii="Times New Roman" w:hAnsi="Times New Roman"/>
          <w:sz w:val="24"/>
          <w:szCs w:val="24"/>
        </w:rPr>
        <w:t xml:space="preserve"> administratën shtetërore dhe/ose institucione të pavarura </w:t>
      </w:r>
    </w:p>
    <w:p w:rsidR="00AB21FA" w:rsidRPr="0090241B" w:rsidRDefault="00AB21FA" w:rsidP="00AB21FA">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AB21FA" w:rsidRPr="00AF24FC" w:rsidRDefault="00AB21FA" w:rsidP="00AB21FA">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B21FA" w:rsidRDefault="00AB21FA" w:rsidP="00AB21FA">
      <w:pPr>
        <w:pStyle w:val="ListParagraph"/>
        <w:jc w:val="both"/>
        <w:rPr>
          <w:rFonts w:ascii="Times New Roman" w:hAnsi="Times New Roman"/>
          <w:color w:val="000000"/>
          <w:sz w:val="24"/>
          <w:szCs w:val="24"/>
        </w:rPr>
      </w:pPr>
    </w:p>
    <w:p w:rsidR="00AB21FA" w:rsidRDefault="00AB21FA" w:rsidP="00AB21FA">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05"/>
        <w:gridCol w:w="8771"/>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AB21FA" w:rsidRDefault="00AB21FA" w:rsidP="00AB21FA">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AB21FA" w:rsidRDefault="007A01ED" w:rsidP="00AB21FA">
      <w:pPr>
        <w:pStyle w:val="ListParagraph"/>
        <w:ind w:left="360"/>
        <w:rPr>
          <w:rFonts w:ascii="Times New Roman" w:hAnsi="Times New Roman"/>
          <w:color w:val="0000FF"/>
          <w:sz w:val="24"/>
          <w:szCs w:val="24"/>
          <w:u w:val="single"/>
        </w:rPr>
      </w:pPr>
      <w:hyperlink r:id="rId5" w:history="1">
        <w:r w:rsidR="00AB21FA">
          <w:rPr>
            <w:rStyle w:val="Hyperlink"/>
            <w:sz w:val="24"/>
            <w:szCs w:val="24"/>
          </w:rPr>
          <w:t>http://dap.gov.al/vende-vakante/udhezime-Dokumente/219-udhezime-Dokumente</w:t>
        </w:r>
      </w:hyperlink>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AB21FA" w:rsidRDefault="00AB21FA" w:rsidP="00AB21FA">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AB21FA" w:rsidRDefault="00AB21FA" w:rsidP="00AB21FA">
      <w:pPr>
        <w:jc w:val="both"/>
        <w:rPr>
          <w:rFonts w:ascii="Times New Roman" w:hAnsi="Times New Roman"/>
          <w:b/>
          <w:i/>
          <w:sz w:val="24"/>
          <w:szCs w:val="24"/>
        </w:rPr>
      </w:pPr>
      <w:r>
        <w:rPr>
          <w:rFonts w:ascii="Times New Roman" w:hAnsi="Times New Roman"/>
          <w:b/>
          <w:i/>
          <w:sz w:val="24"/>
          <w:szCs w:val="24"/>
        </w:rPr>
        <w:t xml:space="preserve">Dokumentet </w:t>
      </w:r>
      <w:r w:rsidRPr="00A5607C">
        <w:rPr>
          <w:rFonts w:ascii="Times New Roman" w:hAnsi="Times New Roman"/>
          <w:b/>
          <w:i/>
          <w:sz w:val="24"/>
          <w:szCs w:val="24"/>
        </w:rPr>
        <w:t>duhet të dorëzohen</w:t>
      </w:r>
      <w:r>
        <w:rPr>
          <w:rFonts w:ascii="Times New Roman" w:hAnsi="Times New Roman"/>
          <w:b/>
          <w:i/>
          <w:sz w:val="24"/>
          <w:szCs w:val="24"/>
        </w:rPr>
        <w:t xml:space="preserve"> me postë apo drejtpërsëdrejti në institucion, brenda datës </w:t>
      </w:r>
      <w:r w:rsidR="00C81717">
        <w:rPr>
          <w:rFonts w:ascii="Times New Roman" w:hAnsi="Times New Roman"/>
          <w:b/>
          <w:i/>
          <w:sz w:val="24"/>
          <w:szCs w:val="24"/>
        </w:rPr>
        <w:t>30</w:t>
      </w:r>
      <w:r w:rsidR="00472682">
        <w:rPr>
          <w:rFonts w:ascii="Times New Roman" w:hAnsi="Times New Roman"/>
          <w:b/>
          <w:i/>
          <w:sz w:val="24"/>
          <w:szCs w:val="24"/>
        </w:rPr>
        <w:t>/09</w:t>
      </w:r>
      <w:r w:rsidRPr="00C67720">
        <w:rPr>
          <w:rFonts w:ascii="Times New Roman" w:hAnsi="Times New Roman"/>
          <w:b/>
          <w:i/>
          <w:sz w:val="24"/>
          <w:szCs w:val="24"/>
        </w:rPr>
        <w:t>/2020</w:t>
      </w:r>
    </w:p>
    <w:p w:rsidR="00AB21FA" w:rsidRDefault="00AB21FA" w:rsidP="00AB21FA">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 xml:space="preserve">Në </w:t>
      </w:r>
      <w:r w:rsidRPr="00C67720">
        <w:rPr>
          <w:rFonts w:ascii="Times New Roman" w:hAnsi="Times New Roman"/>
          <w:sz w:val="24"/>
          <w:szCs w:val="24"/>
        </w:rPr>
        <w:t xml:space="preserve">datën </w:t>
      </w:r>
      <w:r w:rsidR="00C81717">
        <w:rPr>
          <w:rFonts w:ascii="Times New Roman" w:hAnsi="Times New Roman"/>
          <w:i/>
          <w:sz w:val="24"/>
          <w:szCs w:val="24"/>
        </w:rPr>
        <w:t>0</w:t>
      </w:r>
      <w:r w:rsidR="00550117">
        <w:rPr>
          <w:rFonts w:ascii="Times New Roman" w:hAnsi="Times New Roman"/>
          <w:i/>
          <w:sz w:val="24"/>
          <w:szCs w:val="24"/>
        </w:rPr>
        <w:t>5</w:t>
      </w:r>
      <w:r w:rsidR="00472682">
        <w:rPr>
          <w:rFonts w:ascii="Times New Roman" w:hAnsi="Times New Roman"/>
          <w:i/>
          <w:sz w:val="24"/>
          <w:szCs w:val="24"/>
        </w:rPr>
        <w:t>/</w:t>
      </w:r>
      <w:r w:rsidR="00C81717">
        <w:rPr>
          <w:rFonts w:ascii="Times New Roman" w:hAnsi="Times New Roman"/>
          <w:i/>
          <w:sz w:val="24"/>
          <w:szCs w:val="24"/>
        </w:rPr>
        <w:t>10</w:t>
      </w:r>
      <w:r w:rsidRPr="00C67720">
        <w:rPr>
          <w:rFonts w:ascii="Times New Roman" w:hAnsi="Times New Roman"/>
          <w:i/>
          <w:sz w:val="24"/>
          <w:szCs w:val="24"/>
        </w:rPr>
        <w:t xml:space="preserve">/2020, </w:t>
      </w:r>
      <w:r w:rsidRPr="00C67720">
        <w:rPr>
          <w:rFonts w:ascii="Times New Roman" w:hAnsi="Times New Roman"/>
          <w:sz w:val="24"/>
          <w:szCs w:val="24"/>
        </w:rPr>
        <w:t>njësia</w:t>
      </w:r>
      <w:r>
        <w:rPr>
          <w:rFonts w:ascii="Times New Roman" w:hAnsi="Times New Roman"/>
          <w:sz w:val="24"/>
          <w:szCs w:val="24"/>
        </w:rPr>
        <w:t xml:space="preserve"> e menaxhimit të </w:t>
      </w:r>
      <w:r w:rsidR="00C81717">
        <w:rPr>
          <w:rFonts w:ascii="Times New Roman" w:hAnsi="Times New Roman"/>
          <w:sz w:val="24"/>
          <w:szCs w:val="24"/>
        </w:rPr>
        <w:t>B</w:t>
      </w:r>
      <w:r>
        <w:rPr>
          <w:rFonts w:ascii="Times New Roman" w:hAnsi="Times New Roman"/>
          <w:sz w:val="24"/>
          <w:szCs w:val="24"/>
        </w:rPr>
        <w:t xml:space="preserve">urimeve </w:t>
      </w:r>
      <w:r w:rsidR="00C81717">
        <w:rPr>
          <w:rFonts w:ascii="Times New Roman" w:hAnsi="Times New Roman"/>
          <w:sz w:val="24"/>
          <w:szCs w:val="24"/>
        </w:rPr>
        <w:t>N</w:t>
      </w:r>
      <w:r>
        <w:rPr>
          <w:rFonts w:ascii="Times New Roman" w:hAnsi="Times New Roman"/>
          <w:sz w:val="24"/>
          <w:szCs w:val="24"/>
        </w:rPr>
        <w:t xml:space="preserve">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AB21FA" w:rsidRDefault="00AB21FA" w:rsidP="00AB21FA">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AB21FA" w:rsidRDefault="00AB21FA" w:rsidP="00AB21FA">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AB21FA" w:rsidRDefault="00AB21FA" w:rsidP="00AB21FA">
      <w:pPr>
        <w:ind w:right="-81"/>
        <w:jc w:val="both"/>
        <w:rPr>
          <w:rFonts w:ascii="Times New Roman" w:hAnsi="Times New Roman"/>
          <w:sz w:val="24"/>
          <w:szCs w:val="24"/>
        </w:rPr>
      </w:pPr>
    </w:p>
    <w:p w:rsidR="00AB21FA" w:rsidRDefault="00AB21FA" w:rsidP="00AB21FA">
      <w:pPr>
        <w:ind w:right="-81"/>
        <w:jc w:val="both"/>
        <w:rPr>
          <w:rFonts w:ascii="Times New Roman" w:hAnsi="Times New Roman"/>
          <w:sz w:val="24"/>
          <w:szCs w:val="24"/>
        </w:rPr>
      </w:pPr>
      <w:r>
        <w:rPr>
          <w:rFonts w:ascii="Times New Roman" w:hAnsi="Times New Roman"/>
          <w:sz w:val="24"/>
          <w:szCs w:val="24"/>
        </w:rPr>
        <w:t>Kandidatët do të vlerësohen në lidhje me:</w:t>
      </w:r>
    </w:p>
    <w:p w:rsidR="00AB21FA" w:rsidRDefault="00AB21FA" w:rsidP="00AB21FA">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AB21FA" w:rsidRPr="004E0A31" w:rsidRDefault="00AB21FA" w:rsidP="00AB21FA">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AB21FA" w:rsidRPr="00D705AE" w:rsidRDefault="00AB21FA" w:rsidP="00AB21FA">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Nr.10431,date 9.6.2011 “Per Mbrojtjen e Mjedisit”</w:t>
      </w:r>
    </w:p>
    <w:p w:rsidR="00AB21FA" w:rsidRPr="00AB2CA3" w:rsidRDefault="00AB21FA" w:rsidP="00AB21FA">
      <w:pPr>
        <w:pStyle w:val="ListParagraph"/>
        <w:numPr>
          <w:ilvl w:val="0"/>
          <w:numId w:val="9"/>
        </w:numPr>
        <w:ind w:right="-81"/>
        <w:jc w:val="both"/>
        <w:rPr>
          <w:rFonts w:ascii="Times New Roman" w:hAnsi="Times New Roman"/>
          <w:sz w:val="24"/>
          <w:szCs w:val="24"/>
          <w:lang w:val="sq-AL"/>
        </w:rPr>
      </w:pPr>
      <w:r w:rsidRPr="00AB2CA3">
        <w:rPr>
          <w:rFonts w:ascii="Times New Roman" w:hAnsi="Times New Roman"/>
          <w:sz w:val="24"/>
          <w:szCs w:val="24"/>
        </w:rPr>
        <w:t xml:space="preserve">Njohuri mbi Ligjin </w:t>
      </w:r>
      <w:r>
        <w:rPr>
          <w:rFonts w:ascii="Times New Roman" w:hAnsi="Times New Roman"/>
          <w:sz w:val="24"/>
          <w:szCs w:val="24"/>
        </w:rPr>
        <w:t>Nr.107/2014 “Per Planifikimin dhe Zhvillimin e Territorit”</w:t>
      </w:r>
    </w:p>
    <w:p w:rsidR="00AB21FA" w:rsidRPr="00AB2CA3" w:rsidRDefault="00AB21FA" w:rsidP="00AB21FA">
      <w:pPr>
        <w:pStyle w:val="ListParagraph"/>
        <w:numPr>
          <w:ilvl w:val="0"/>
          <w:numId w:val="9"/>
        </w:numPr>
        <w:ind w:right="-81"/>
        <w:jc w:val="both"/>
        <w:rPr>
          <w:rFonts w:ascii="Times New Roman" w:hAnsi="Times New Roman"/>
          <w:sz w:val="24"/>
          <w:szCs w:val="24"/>
        </w:rPr>
      </w:pPr>
      <w:r w:rsidRPr="00AB2CA3">
        <w:rPr>
          <w:rFonts w:ascii="Times New Roman" w:hAnsi="Times New Roman"/>
          <w:sz w:val="24"/>
          <w:szCs w:val="24"/>
          <w:lang w:val="sq-AL"/>
        </w:rPr>
        <w:lastRenderedPageBreak/>
        <w:t xml:space="preserve">Njohuri mbi </w:t>
      </w:r>
      <w:r>
        <w:rPr>
          <w:rFonts w:ascii="Times New Roman" w:hAnsi="Times New Roman"/>
          <w:sz w:val="24"/>
          <w:szCs w:val="24"/>
        </w:rPr>
        <w:t>Ligjin Nr.119/2014”Per te Drejten e Informimit”</w:t>
      </w: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sidRPr="00AB2CA3">
              <w:rPr>
                <w:rFonts w:ascii="Times New Roman" w:hAnsi="Times New Roman"/>
                <w:b/>
                <w:sz w:val="24"/>
                <w:szCs w:val="24"/>
              </w:rPr>
              <w:t>1</w:t>
            </w:r>
            <w:r>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AB21FA" w:rsidRDefault="00AB21FA" w:rsidP="00AB21FA">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AB21FA" w:rsidRDefault="00AB21FA" w:rsidP="00AB21FA">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AB21FA" w:rsidRDefault="00AB21FA" w:rsidP="00AB21FA">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AB21FA" w:rsidRDefault="00AB21FA" w:rsidP="00AB21FA">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AB21FA" w:rsidRDefault="00AB21FA" w:rsidP="00AB21FA">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AB21FA" w:rsidRDefault="00AB21FA" w:rsidP="00AB21FA">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6" w:history="1">
        <w:r w:rsidRPr="003710E4">
          <w:rPr>
            <w:rStyle w:val="Hyperlink"/>
            <w:sz w:val="24"/>
            <w:szCs w:val="24"/>
          </w:rPr>
          <w:t>www.dap.gov.al</w:t>
        </w:r>
      </w:hyperlink>
      <w:r>
        <w:rPr>
          <w:rFonts w:ascii="Times New Roman" w:hAnsi="Times New Roman"/>
          <w:sz w:val="24"/>
          <w:szCs w:val="24"/>
        </w:rPr>
        <w:t>.</w:t>
      </w:r>
    </w:p>
    <w:p w:rsidR="00AB21FA" w:rsidRDefault="007A01ED" w:rsidP="00AB21FA">
      <w:pPr>
        <w:jc w:val="both"/>
        <w:rPr>
          <w:rFonts w:ascii="Times New Roman" w:hAnsi="Times New Roman"/>
          <w:sz w:val="24"/>
          <w:szCs w:val="24"/>
        </w:rPr>
      </w:pPr>
      <w:hyperlink r:id="rId7" w:history="1">
        <w:r w:rsidR="00AB21FA">
          <w:rPr>
            <w:rStyle w:val="Hyperlink"/>
            <w:sz w:val="24"/>
            <w:szCs w:val="24"/>
          </w:rPr>
          <w:t>http://dap.gov.al/2014-03-21-12-52-44/udhezime/426-udhezim-nr-2-date-27-03-2015</w:t>
        </w:r>
      </w:hyperlink>
    </w:p>
    <w:p w:rsidR="00AB21FA" w:rsidRDefault="00AB21FA" w:rsidP="00AB21FA">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AB21FA" w:rsidRDefault="00AB21FA" w:rsidP="00AB21FA">
      <w:pPr>
        <w:jc w:val="both"/>
        <w:rPr>
          <w:rFonts w:ascii="Times New Roman" w:hAnsi="Times New Roman"/>
          <w:sz w:val="24"/>
          <w:szCs w:val="24"/>
        </w:rPr>
      </w:pPr>
    </w:p>
    <w:p w:rsidR="00AB21FA" w:rsidRDefault="00AB21FA" w:rsidP="00AB21FA">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AB21FA" w:rsidTr="001C477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AB21FA" w:rsidRDefault="00AB21FA" w:rsidP="001C4775">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AB21FA" w:rsidRDefault="00AB21FA" w:rsidP="00AB21FA">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AB21FA" w:rsidRDefault="00AB21FA" w:rsidP="00AB21FA">
      <w:pPr>
        <w:jc w:val="both"/>
        <w:rPr>
          <w:rFonts w:ascii="Times New Roman" w:hAnsi="Times New Roman"/>
          <w:b/>
          <w:sz w:val="24"/>
          <w:szCs w:val="24"/>
        </w:rPr>
      </w:pPr>
    </w:p>
    <w:p w:rsidR="00AB21FA" w:rsidRDefault="00AB21FA" w:rsidP="00AB21FA">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AB21FA" w:rsidRDefault="00AB21FA" w:rsidP="00AB21FA">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AB21FA" w:rsidRDefault="00AB21FA" w:rsidP="00AB21FA">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AB21FA" w:rsidRDefault="00AB21FA" w:rsidP="00AB21FA">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AB21FA" w:rsidRDefault="00AB21FA" w:rsidP="00AB21FA">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AB21FA" w:rsidRDefault="00AB21FA" w:rsidP="00AB21FA">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AB21FA" w:rsidRDefault="00AB21FA" w:rsidP="00AB21FA">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AB21FA" w:rsidRDefault="00AB21FA" w:rsidP="00AB21FA">
      <w:pPr>
        <w:pStyle w:val="ListParagraph"/>
        <w:ind w:left="0"/>
        <w:jc w:val="both"/>
        <w:rPr>
          <w:rFonts w:ascii="Times New Roman" w:hAnsi="Times New Roman"/>
          <w:b/>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AB21FA" w:rsidRDefault="00AB21FA" w:rsidP="00AB21FA">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w:t>
      </w:r>
      <w:r w:rsidR="00472682">
        <w:rPr>
          <w:rFonts w:ascii="Times New Roman" w:hAnsi="Times New Roman"/>
          <w:color w:val="000000"/>
          <w:sz w:val="24"/>
          <w:szCs w:val="24"/>
        </w:rPr>
        <w:t xml:space="preserve"> Arkitekt, </w:t>
      </w:r>
      <w:r>
        <w:rPr>
          <w:rFonts w:ascii="Times New Roman" w:hAnsi="Times New Roman"/>
          <w:color w:val="000000"/>
          <w:sz w:val="24"/>
          <w:szCs w:val="24"/>
        </w:rPr>
        <w:t>Inxhinieri</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AB21FA" w:rsidRDefault="00AB21FA" w:rsidP="00AB21FA">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w:t>
      </w:r>
      <w:r w:rsidRPr="00AF1971">
        <w:rPr>
          <w:rFonts w:ascii="Times New Roman" w:hAnsi="Times New Roman"/>
          <w:color w:val="000000" w:themeColor="text1"/>
          <w:sz w:val="24"/>
          <w:szCs w:val="24"/>
        </w:rPr>
        <w:t>pak se 2 vite,</w:t>
      </w:r>
      <w:r>
        <w:rPr>
          <w:rFonts w:ascii="Times New Roman" w:hAnsi="Times New Roman"/>
          <w:sz w:val="24"/>
          <w:szCs w:val="24"/>
        </w:rPr>
        <w:t xml:space="preserve">në administratën shtetërore dhe/ose institucione të pavarura </w:t>
      </w:r>
    </w:p>
    <w:p w:rsidR="00AB21FA" w:rsidRDefault="00AB21FA" w:rsidP="00AB21FA">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B21FA" w:rsidRDefault="00AB21FA" w:rsidP="00AB21FA">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B21FA" w:rsidRDefault="00AB21FA" w:rsidP="00AB21FA">
      <w:pPr>
        <w:pStyle w:val="ListParagraph"/>
        <w:jc w:val="both"/>
        <w:rPr>
          <w:rFonts w:ascii="Times New Roman" w:hAnsi="Times New Roman"/>
          <w:sz w:val="24"/>
          <w:szCs w:val="24"/>
        </w:rPr>
      </w:pPr>
    </w:p>
    <w:p w:rsidR="00AB21FA" w:rsidRDefault="00AB21FA" w:rsidP="00AB21FA">
      <w:pPr>
        <w:pStyle w:val="ListParagraph"/>
        <w:jc w:val="both"/>
        <w:rPr>
          <w:rFonts w:ascii="Times New Roman" w:hAnsi="Times New Roman"/>
          <w:color w:val="000000"/>
          <w:sz w:val="24"/>
          <w:szCs w:val="24"/>
        </w:rPr>
      </w:pPr>
    </w:p>
    <w:p w:rsidR="00AB21FA" w:rsidRDefault="00AB21FA" w:rsidP="00AB21FA">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00"/>
        <w:gridCol w:w="8730"/>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AB21FA" w:rsidRDefault="007A01ED" w:rsidP="00AB21FA">
      <w:pPr>
        <w:pStyle w:val="ListParagraph"/>
        <w:ind w:left="360"/>
        <w:rPr>
          <w:rFonts w:ascii="Times New Roman" w:hAnsi="Times New Roman"/>
          <w:color w:val="0000FF"/>
          <w:sz w:val="24"/>
          <w:szCs w:val="24"/>
          <w:u w:val="single"/>
        </w:rPr>
      </w:pPr>
      <w:hyperlink r:id="rId8" w:history="1">
        <w:r w:rsidR="00AB21FA">
          <w:rPr>
            <w:rStyle w:val="Hyperlink"/>
            <w:sz w:val="24"/>
            <w:szCs w:val="24"/>
          </w:rPr>
          <w:t>http://dap.gov.al/vende-vakante/udhezime-Dokumente/219-udhezime-Dokumente</w:t>
        </w:r>
      </w:hyperlink>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AB21FA" w:rsidRDefault="00AB21FA" w:rsidP="00AB21FA">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AB21FA" w:rsidRDefault="00AB21FA" w:rsidP="00AB21FA">
      <w:pPr>
        <w:pStyle w:val="ListParagraph"/>
        <w:ind w:left="360"/>
        <w:rPr>
          <w:rFonts w:ascii="Times New Roman" w:hAnsi="Times New Roman"/>
          <w:sz w:val="24"/>
          <w:szCs w:val="24"/>
        </w:rPr>
      </w:pPr>
    </w:p>
    <w:p w:rsidR="00AB21FA" w:rsidRDefault="00AB21FA" w:rsidP="00AB21FA">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w:t>
      </w:r>
      <w:r w:rsidR="00C81717">
        <w:rPr>
          <w:rFonts w:ascii="Times New Roman" w:hAnsi="Times New Roman"/>
          <w:b/>
          <w:i/>
          <w:sz w:val="24"/>
          <w:szCs w:val="24"/>
        </w:rPr>
        <w:t>30</w:t>
      </w:r>
      <w:r w:rsidR="00472682">
        <w:rPr>
          <w:rFonts w:ascii="Times New Roman" w:hAnsi="Times New Roman"/>
          <w:b/>
          <w:i/>
          <w:sz w:val="24"/>
          <w:szCs w:val="24"/>
        </w:rPr>
        <w:t>/09</w:t>
      </w:r>
      <w:r w:rsidRPr="00C67720">
        <w:rPr>
          <w:rFonts w:ascii="Times New Roman" w:hAnsi="Times New Roman"/>
          <w:b/>
          <w:i/>
          <w:sz w:val="24"/>
          <w:szCs w:val="24"/>
        </w:rPr>
        <w:t>/2020, në</w:t>
      </w:r>
      <w:r>
        <w:rPr>
          <w:rFonts w:ascii="Times New Roman" w:hAnsi="Times New Roman"/>
          <w:b/>
          <w:i/>
          <w:sz w:val="24"/>
          <w:szCs w:val="24"/>
        </w:rPr>
        <w:t xml:space="preserve"> Bashkine Lushnje</w:t>
      </w:r>
    </w:p>
    <w:p w:rsidR="00AB21FA" w:rsidRDefault="00AB21FA" w:rsidP="00AB21FA">
      <w:pPr>
        <w:jc w:val="both"/>
        <w:rPr>
          <w:rFonts w:ascii="Times New Roman" w:hAnsi="Times New Roman"/>
          <w:b/>
          <w:i/>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AB21FA" w:rsidTr="001C477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AB21FA" w:rsidRDefault="00AB21FA" w:rsidP="001C4775">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AB21FA" w:rsidRDefault="00AB21FA" w:rsidP="001C4775">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AB21FA" w:rsidRDefault="00AB21FA" w:rsidP="001C4775">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AB21FA" w:rsidRDefault="00AB21FA" w:rsidP="001C4775">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AB21FA" w:rsidRDefault="00AB21FA" w:rsidP="00AB21FA">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 xml:space="preserve">Në </w:t>
      </w:r>
      <w:r w:rsidRPr="00C67720">
        <w:rPr>
          <w:rFonts w:ascii="Times New Roman" w:hAnsi="Times New Roman"/>
          <w:sz w:val="24"/>
          <w:szCs w:val="24"/>
        </w:rPr>
        <w:t>datën</w:t>
      </w:r>
      <w:r w:rsidR="00C81717">
        <w:rPr>
          <w:rFonts w:ascii="Times New Roman" w:hAnsi="Times New Roman"/>
          <w:sz w:val="24"/>
          <w:szCs w:val="24"/>
        </w:rPr>
        <w:t xml:space="preserve"> 0</w:t>
      </w:r>
      <w:r w:rsidR="00550117">
        <w:rPr>
          <w:rFonts w:ascii="Times New Roman" w:hAnsi="Times New Roman"/>
          <w:sz w:val="24"/>
          <w:szCs w:val="24"/>
        </w:rPr>
        <w:t>7</w:t>
      </w:r>
      <w:r w:rsidR="00472682">
        <w:rPr>
          <w:rFonts w:ascii="Times New Roman" w:hAnsi="Times New Roman"/>
          <w:color w:val="FF0000"/>
          <w:sz w:val="24"/>
          <w:szCs w:val="24"/>
        </w:rPr>
        <w:t>/</w:t>
      </w:r>
      <w:r w:rsidR="00C81717">
        <w:rPr>
          <w:rFonts w:ascii="Times New Roman" w:hAnsi="Times New Roman"/>
          <w:color w:val="FF0000"/>
          <w:sz w:val="24"/>
          <w:szCs w:val="24"/>
        </w:rPr>
        <w:t xml:space="preserve">10 </w:t>
      </w:r>
      <w:r w:rsidRPr="00C67720">
        <w:rPr>
          <w:rFonts w:ascii="Times New Roman" w:hAnsi="Times New Roman"/>
          <w:color w:val="FF0000"/>
          <w:sz w:val="24"/>
          <w:szCs w:val="24"/>
        </w:rPr>
        <w:t>/2020</w:t>
      </w:r>
      <w:r w:rsidRPr="00C67720">
        <w:rPr>
          <w:rFonts w:ascii="Times New Roman" w:hAnsi="Times New Roman"/>
          <w:i/>
          <w:sz w:val="24"/>
          <w:szCs w:val="24"/>
        </w:rPr>
        <w:t>,</w:t>
      </w:r>
      <w:r>
        <w:rPr>
          <w:rFonts w:ascii="Times New Roman" w:hAnsi="Times New Roman"/>
          <w:sz w:val="24"/>
          <w:szCs w:val="24"/>
        </w:rPr>
        <w:t xml:space="preserve">njësia e menaxhimit të </w:t>
      </w:r>
      <w:r w:rsidR="00550117">
        <w:rPr>
          <w:rFonts w:ascii="Times New Roman" w:hAnsi="Times New Roman"/>
          <w:sz w:val="24"/>
          <w:szCs w:val="24"/>
        </w:rPr>
        <w:t>B</w:t>
      </w:r>
      <w:r>
        <w:rPr>
          <w:rFonts w:ascii="Times New Roman" w:hAnsi="Times New Roman"/>
          <w:sz w:val="24"/>
          <w:szCs w:val="24"/>
        </w:rPr>
        <w:t xml:space="preserve">urimeve </w:t>
      </w:r>
      <w:r w:rsidR="00550117">
        <w:rPr>
          <w:rFonts w:ascii="Times New Roman" w:hAnsi="Times New Roman"/>
          <w:sz w:val="24"/>
          <w:szCs w:val="24"/>
        </w:rPr>
        <w:t>N</w:t>
      </w:r>
      <w:r>
        <w:rPr>
          <w:rFonts w:ascii="Times New Roman" w:hAnsi="Times New Roman"/>
          <w:sz w:val="24"/>
          <w:szCs w:val="24"/>
        </w:rPr>
        <w:t xml:space="preserve">jerëzore të </w:t>
      </w:r>
      <w:r w:rsidRPr="007234DB">
        <w:rPr>
          <w:rFonts w:ascii="Times New Roman" w:hAnsi="Times New Roman"/>
          <w:sz w:val="24"/>
          <w:szCs w:val="24"/>
        </w:rPr>
        <w:t>Bashkia Lushnje,</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AB21FA" w:rsidRDefault="00AB21FA" w:rsidP="00AB21FA">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AB21FA" w:rsidRDefault="00AB21FA" w:rsidP="00AB21FA">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 xml:space="preserve">FUSHAT E NJOHURIVE, AFTËSITË DHE CILËSITË MBI TË CILAT DO TË </w:t>
            </w:r>
            <w:r>
              <w:rPr>
                <w:rFonts w:ascii="Times New Roman" w:hAnsi="Times New Roman"/>
                <w:b/>
                <w:sz w:val="24"/>
                <w:szCs w:val="24"/>
              </w:rPr>
              <w:lastRenderedPageBreak/>
              <w:t>ZHVILLOHET TESTIMI DHE INTERVISTA</w:t>
            </w:r>
          </w:p>
        </w:tc>
      </w:tr>
    </w:tbl>
    <w:p w:rsidR="00AB21FA" w:rsidRDefault="00AB21FA" w:rsidP="00AB21FA">
      <w:pPr>
        <w:jc w:val="both"/>
        <w:rPr>
          <w:rFonts w:ascii="Times New Roman" w:hAnsi="Times New Roman"/>
          <w:sz w:val="24"/>
          <w:szCs w:val="24"/>
        </w:rPr>
      </w:pPr>
    </w:p>
    <w:p w:rsidR="00AB21FA" w:rsidRDefault="00AB21FA" w:rsidP="00AB21FA">
      <w:pPr>
        <w:ind w:right="-81"/>
        <w:jc w:val="both"/>
        <w:rPr>
          <w:rFonts w:ascii="Times New Roman" w:hAnsi="Times New Roman"/>
          <w:sz w:val="24"/>
          <w:szCs w:val="24"/>
        </w:rPr>
      </w:pPr>
      <w:r>
        <w:rPr>
          <w:rFonts w:ascii="Times New Roman" w:hAnsi="Times New Roman"/>
          <w:sz w:val="24"/>
          <w:szCs w:val="24"/>
        </w:rPr>
        <w:t>Kandidatët do të vlerësohen në lidhje me:</w:t>
      </w:r>
    </w:p>
    <w:p w:rsidR="00AB21FA" w:rsidRDefault="00AB21FA" w:rsidP="00AB21FA">
      <w:pPr>
        <w:pStyle w:val="ListParagraph"/>
        <w:numPr>
          <w:ilvl w:val="0"/>
          <w:numId w:val="13"/>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AB21FA" w:rsidRPr="004E0A31" w:rsidRDefault="00AB21FA" w:rsidP="00AB21FA">
      <w:pPr>
        <w:pStyle w:val="ListParagraph"/>
        <w:numPr>
          <w:ilvl w:val="0"/>
          <w:numId w:val="13"/>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AB21FA" w:rsidRPr="00D705AE" w:rsidRDefault="00AB21FA" w:rsidP="00AB21FA">
      <w:pPr>
        <w:pStyle w:val="ListParagraph"/>
        <w:numPr>
          <w:ilvl w:val="0"/>
          <w:numId w:val="13"/>
        </w:numPr>
        <w:ind w:right="-81"/>
        <w:jc w:val="both"/>
        <w:rPr>
          <w:rFonts w:ascii="Times New Roman" w:hAnsi="Times New Roman"/>
          <w:i/>
          <w:sz w:val="24"/>
          <w:szCs w:val="24"/>
        </w:rPr>
      </w:pPr>
      <w:r>
        <w:rPr>
          <w:rFonts w:ascii="Times New Roman" w:hAnsi="Times New Roman"/>
          <w:sz w:val="24"/>
          <w:szCs w:val="24"/>
        </w:rPr>
        <w:t>Njohuritë mbi Ligjin Nr.10431,date 9.6.2011 “Per Mbrojtjen e Mjedisit”</w:t>
      </w:r>
    </w:p>
    <w:p w:rsidR="00AB21FA" w:rsidRPr="00AB2CA3" w:rsidRDefault="00AB21FA" w:rsidP="00AB21FA">
      <w:pPr>
        <w:pStyle w:val="ListParagraph"/>
        <w:numPr>
          <w:ilvl w:val="0"/>
          <w:numId w:val="13"/>
        </w:numPr>
        <w:ind w:right="-81"/>
        <w:jc w:val="both"/>
        <w:rPr>
          <w:rFonts w:ascii="Times New Roman" w:hAnsi="Times New Roman"/>
          <w:sz w:val="24"/>
          <w:szCs w:val="24"/>
          <w:lang w:val="sq-AL"/>
        </w:rPr>
      </w:pPr>
      <w:r w:rsidRPr="00AB2CA3">
        <w:rPr>
          <w:rFonts w:ascii="Times New Roman" w:hAnsi="Times New Roman"/>
          <w:sz w:val="24"/>
          <w:szCs w:val="24"/>
        </w:rPr>
        <w:t xml:space="preserve">Njohuri mbi Ligjin </w:t>
      </w:r>
      <w:r>
        <w:rPr>
          <w:rFonts w:ascii="Times New Roman" w:hAnsi="Times New Roman"/>
          <w:sz w:val="24"/>
          <w:szCs w:val="24"/>
        </w:rPr>
        <w:t>Nr.107/2014 “Per Planifikimin dhe Zhvillimin e Territorit”</w:t>
      </w:r>
    </w:p>
    <w:p w:rsidR="00AB21FA" w:rsidRPr="00AB2CA3" w:rsidRDefault="00AB21FA" w:rsidP="00AB21FA">
      <w:pPr>
        <w:pStyle w:val="ListParagraph"/>
        <w:numPr>
          <w:ilvl w:val="0"/>
          <w:numId w:val="13"/>
        </w:numPr>
        <w:ind w:right="-81"/>
        <w:jc w:val="both"/>
        <w:rPr>
          <w:rFonts w:ascii="Times New Roman" w:hAnsi="Times New Roman"/>
          <w:sz w:val="24"/>
          <w:szCs w:val="24"/>
        </w:rPr>
      </w:pPr>
      <w:r w:rsidRPr="00AB2CA3">
        <w:rPr>
          <w:rFonts w:ascii="Times New Roman" w:hAnsi="Times New Roman"/>
          <w:sz w:val="24"/>
          <w:szCs w:val="24"/>
          <w:lang w:val="sq-AL"/>
        </w:rPr>
        <w:t xml:space="preserve">Njohuri mbi </w:t>
      </w:r>
      <w:r>
        <w:rPr>
          <w:rFonts w:ascii="Times New Roman" w:hAnsi="Times New Roman"/>
          <w:sz w:val="24"/>
          <w:szCs w:val="24"/>
        </w:rPr>
        <w:t>Ligjin Nr.119/2014”Per te Drejten e Informimit”</w:t>
      </w:r>
    </w:p>
    <w:p w:rsidR="00AB21FA" w:rsidRPr="008E67F8" w:rsidRDefault="00AB21FA" w:rsidP="00AB21FA">
      <w:pPr>
        <w:ind w:right="-81"/>
        <w:jc w:val="both"/>
        <w:rPr>
          <w:rFonts w:ascii="Times New Roman" w:hAnsi="Times New Roman"/>
          <w:sz w:val="24"/>
          <w:szCs w:val="24"/>
          <w:highlight w:val="yellow"/>
          <w:lang w:val="sq-AL"/>
        </w:rPr>
      </w:pPr>
    </w:p>
    <w:p w:rsidR="00AB21FA" w:rsidRDefault="00AB21FA" w:rsidP="00AB21FA">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AB21FA" w:rsidRDefault="00AB21FA" w:rsidP="00AB21FA">
      <w:pPr>
        <w:pStyle w:val="ListParagraph"/>
        <w:ind w:right="-81"/>
        <w:jc w:val="both"/>
        <w:rPr>
          <w:rFonts w:ascii="Times New Roman" w:hAnsi="Times New Roman"/>
          <w:sz w:val="24"/>
          <w:szCs w:val="24"/>
        </w:rPr>
      </w:pPr>
    </w:p>
    <w:p w:rsidR="00AB21FA" w:rsidRDefault="00AB21FA" w:rsidP="00AB21FA">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AB21FA" w:rsidRDefault="00AB21FA" w:rsidP="00AB21FA">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AB21FA" w:rsidRDefault="00AB21FA" w:rsidP="00AB21FA">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AB21FA" w:rsidRDefault="00AB21FA" w:rsidP="00AB21FA">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AB21FA" w:rsidRDefault="00AB21FA" w:rsidP="00AB21FA">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9" w:history="1">
        <w:r w:rsidRPr="003710E4">
          <w:rPr>
            <w:rStyle w:val="Hyperlink"/>
            <w:sz w:val="24"/>
          </w:rPr>
          <w:t>www.dap.gov.al</w:t>
        </w:r>
      </w:hyperlink>
    </w:p>
    <w:p w:rsidR="00AB21FA" w:rsidRDefault="007A01ED" w:rsidP="00AB21FA">
      <w:pPr>
        <w:ind w:left="720" w:right="-81"/>
        <w:jc w:val="both"/>
        <w:rPr>
          <w:rFonts w:ascii="Times New Roman" w:hAnsi="Times New Roman"/>
          <w:sz w:val="28"/>
          <w:szCs w:val="24"/>
        </w:rPr>
      </w:pPr>
      <w:hyperlink r:id="rId10" w:history="1">
        <w:r w:rsidR="00AB21FA">
          <w:rPr>
            <w:rStyle w:val="Hyperlink"/>
            <w:sz w:val="24"/>
          </w:rPr>
          <w:t>http://dap.gov.al/2014-03-21-12-52-44/udhezime/426-udhezim-nr-2-date-27-03-2015</w:t>
        </w:r>
      </w:hyperlink>
    </w:p>
    <w:p w:rsidR="00AB21FA" w:rsidRDefault="00AB21FA" w:rsidP="00AB21FA">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AB21FA" w:rsidTr="001C4775">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B21FA" w:rsidRDefault="00AB21FA" w:rsidP="001C4775">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AB21FA" w:rsidRDefault="00AB21FA" w:rsidP="001C4775">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AB21FA" w:rsidRDefault="00AB21FA" w:rsidP="00AB21FA">
      <w:pPr>
        <w:jc w:val="both"/>
        <w:rPr>
          <w:rFonts w:ascii="Times New Roman" w:hAnsi="Times New Roman"/>
          <w:sz w:val="24"/>
          <w:szCs w:val="24"/>
        </w:rPr>
      </w:pPr>
    </w:p>
    <w:p w:rsidR="00AB21FA" w:rsidRDefault="00AB21FA" w:rsidP="00AB21FA">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AB21FA" w:rsidRDefault="00AB21FA" w:rsidP="00AB21FA">
      <w:bookmarkStart w:id="0" w:name="_GoBack"/>
      <w:bookmarkEnd w:id="0"/>
    </w:p>
    <w:sectPr w:rsidR="00AB21FA" w:rsidSect="001A52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03DC3"/>
    <w:multiLevelType w:val="hybridMultilevel"/>
    <w:tmpl w:val="44C233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445E8"/>
    <w:multiLevelType w:val="hybridMultilevel"/>
    <w:tmpl w:val="10ACF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1785296"/>
    <w:multiLevelType w:val="hybridMultilevel"/>
    <w:tmpl w:val="9C1A40A2"/>
    <w:lvl w:ilvl="0" w:tplc="774877C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19641B"/>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3536A43"/>
    <w:multiLevelType w:val="hybridMultilevel"/>
    <w:tmpl w:val="BE4CE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3D28D7"/>
    <w:multiLevelType w:val="hybridMultilevel"/>
    <w:tmpl w:val="F4786312"/>
    <w:lvl w:ilvl="0" w:tplc="0409000F">
      <w:start w:val="1"/>
      <w:numFmt w:val="decimal"/>
      <w:lvlText w:val="%1."/>
      <w:lvlJc w:val="left"/>
      <w:pPr>
        <w:ind w:left="720" w:hanging="360"/>
      </w:pPr>
      <w:rPr>
        <w:rFonts w:hint="default"/>
      </w:rPr>
    </w:lvl>
    <w:lvl w:ilvl="1" w:tplc="22209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C3633F4"/>
    <w:multiLevelType w:val="hybridMultilevel"/>
    <w:tmpl w:val="93B0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0D513E"/>
    <w:multiLevelType w:val="hybridMultilevel"/>
    <w:tmpl w:val="20B2AD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5"/>
  </w:num>
  <w:num w:numId="11">
    <w:abstractNumId w:val="16"/>
  </w:num>
  <w:num w:numId="12">
    <w:abstractNumId w:val="0"/>
  </w:num>
  <w:num w:numId="13">
    <w:abstractNumId w:val="9"/>
  </w:num>
  <w:num w:numId="14">
    <w:abstractNumId w:val="11"/>
  </w:num>
  <w:num w:numId="15">
    <w:abstractNumId w:val="6"/>
  </w:num>
  <w:num w:numId="16">
    <w:abstractNumId w:val="4"/>
  </w:num>
  <w:num w:numId="17">
    <w:abstractNumId w:val="3"/>
  </w:num>
  <w:num w:numId="18">
    <w:abstractNumId w:val="12"/>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AB21FA"/>
    <w:rsid w:val="00472682"/>
    <w:rsid w:val="00505A3C"/>
    <w:rsid w:val="00550117"/>
    <w:rsid w:val="007A01ED"/>
    <w:rsid w:val="008A1CEA"/>
    <w:rsid w:val="009F4E8B"/>
    <w:rsid w:val="00AB21FA"/>
    <w:rsid w:val="00C817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1F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21FA"/>
    <w:pPr>
      <w:ind w:left="720"/>
      <w:contextualSpacing/>
    </w:pPr>
  </w:style>
  <w:style w:type="character" w:styleId="Hyperlink">
    <w:name w:val="Hyperlink"/>
    <w:basedOn w:val="DefaultParagraphFont"/>
    <w:uiPriority w:val="99"/>
    <w:rsid w:val="00AB21FA"/>
    <w:rPr>
      <w:rFonts w:cs="Times New Roman"/>
      <w:color w:val="0000FF"/>
      <w:u w:val="single"/>
    </w:rPr>
  </w:style>
  <w:style w:type="character" w:customStyle="1" w:styleId="ListParagraphChar">
    <w:name w:val="List Paragraph Char"/>
    <w:basedOn w:val="DefaultParagraphFont"/>
    <w:link w:val="ListParagraph"/>
    <w:uiPriority w:val="34"/>
    <w:locked/>
    <w:rsid w:val="00AB21FA"/>
    <w:rPr>
      <w:rFonts w:ascii="Calibri" w:eastAsia="Calibri" w:hAnsi="Calibri" w:cs="Times New Roman"/>
    </w:rPr>
  </w:style>
  <w:style w:type="paragraph" w:customStyle="1" w:styleId="Pa4">
    <w:name w:val="Pa4"/>
    <w:basedOn w:val="Normal"/>
    <w:next w:val="Normal"/>
    <w:uiPriority w:val="99"/>
    <w:rsid w:val="00AB21FA"/>
    <w:pPr>
      <w:autoSpaceDE w:val="0"/>
      <w:autoSpaceDN w:val="0"/>
      <w:adjustRightInd w:val="0"/>
      <w:spacing w:after="0" w:line="241" w:lineRule="atLeast"/>
    </w:pPr>
    <w:rPr>
      <w:rFonts w:ascii="Times New Roman" w:eastAsia="Times New Roman" w:hAnsi="Times New Roman"/>
      <w:sz w:val="24"/>
      <w:szCs w:val="24"/>
    </w:rPr>
  </w:style>
  <w:style w:type="character" w:customStyle="1" w:styleId="A3">
    <w:name w:val="A3"/>
    <w:uiPriority w:val="99"/>
    <w:rsid w:val="00AB21FA"/>
    <w:rPr>
      <w:color w:val="00000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 TargetMode="External"/><Relationship Id="rId11" Type="http://schemas.openxmlformats.org/officeDocument/2006/relationships/fontTable" Target="fontTable.xml"/><Relationship Id="rId5" Type="http://schemas.openxmlformats.org/officeDocument/2006/relationships/hyperlink" Target="http://dap.gov.al/vende-vakante/udhezime-dokumenta/219-udhezime-dokumenta" TargetMode="External"/><Relationship Id="rId10" Type="http://schemas.openxmlformats.org/officeDocument/2006/relationships/hyperlink" Target="http://dap.gov.al/2014-03-21-12-52-44/udhezime/426-udhezim-nr-2-date-27-03-2015" TargetMode="External"/><Relationship Id="rId4" Type="http://schemas.openxmlformats.org/officeDocument/2006/relationships/webSettings" Target="webSettings.xml"/><Relationship Id="rId9"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2210</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cp:lastPrinted>2020-09-24T07:39:00Z</cp:lastPrinted>
  <dcterms:created xsi:type="dcterms:W3CDTF">2020-09-24T12:38:00Z</dcterms:created>
  <dcterms:modified xsi:type="dcterms:W3CDTF">2020-09-24T12:38:00Z</dcterms:modified>
</cp:coreProperties>
</file>